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AED" w:rsidRDefault="00463B4C">
      <w:pPr>
        <w:spacing w:before="60" w:after="60" w:line="288" w:lineRule="auto"/>
        <w:jc w:val="center"/>
        <w:rPr>
          <w:color w:val="000000"/>
          <w:sz w:val="28"/>
          <w:szCs w:val="28"/>
        </w:rPr>
      </w:pPr>
      <w:r>
        <w:rPr>
          <w:b/>
          <w:color w:val="000000"/>
          <w:sz w:val="28"/>
          <w:szCs w:val="28"/>
        </w:rPr>
        <w:t>PHỤ LỤC</w:t>
      </w:r>
      <w:r>
        <w:rPr>
          <w:color w:val="000000"/>
          <w:sz w:val="28"/>
          <w:szCs w:val="28"/>
        </w:rPr>
        <w:t xml:space="preserve"> </w:t>
      </w:r>
      <w:r>
        <w:rPr>
          <w:b/>
          <w:color w:val="000000"/>
          <w:sz w:val="28"/>
          <w:szCs w:val="28"/>
        </w:rPr>
        <w:t>III</w:t>
      </w:r>
    </w:p>
    <w:p w:rsidR="00F01AED" w:rsidRDefault="00463B4C">
      <w:pPr>
        <w:spacing w:before="60" w:after="60" w:line="288" w:lineRule="auto"/>
        <w:jc w:val="center"/>
        <w:rPr>
          <w:color w:val="000000"/>
          <w:sz w:val="28"/>
          <w:szCs w:val="28"/>
        </w:rPr>
      </w:pPr>
      <w:r>
        <w:rPr>
          <w:b/>
          <w:color w:val="000000"/>
          <w:sz w:val="28"/>
          <w:szCs w:val="28"/>
        </w:rPr>
        <w:t>MẪU CÔNG VĂN GỬI BÁO CÁO THỐNG KÊ</w:t>
      </w:r>
    </w:p>
    <w:p w:rsidR="00F01AED" w:rsidRPr="008154B6" w:rsidRDefault="00463B4C">
      <w:pPr>
        <w:jc w:val="center"/>
        <w:rPr>
          <w:sz w:val="26"/>
        </w:rPr>
      </w:pPr>
      <w:r w:rsidRPr="008154B6">
        <w:rPr>
          <w:i/>
          <w:sz w:val="26"/>
        </w:rPr>
        <w:t xml:space="preserve">(Ban hành kèm theo Thông tư số </w:t>
      </w:r>
      <w:r w:rsidR="008154B6" w:rsidRPr="008154B6">
        <w:rPr>
          <w:i/>
          <w:sz w:val="26"/>
        </w:rPr>
        <w:t>03/</w:t>
      </w:r>
      <w:r w:rsidR="00BD2C24" w:rsidRPr="008154B6">
        <w:rPr>
          <w:i/>
          <w:sz w:val="26"/>
        </w:rPr>
        <w:t>2019</w:t>
      </w:r>
      <w:r w:rsidRPr="008154B6">
        <w:rPr>
          <w:i/>
          <w:sz w:val="26"/>
        </w:rPr>
        <w:t xml:space="preserve">/TT-BTP ngày </w:t>
      </w:r>
      <w:r w:rsidR="008154B6" w:rsidRPr="008154B6">
        <w:rPr>
          <w:i/>
          <w:sz w:val="26"/>
        </w:rPr>
        <w:t>20</w:t>
      </w:r>
      <w:r w:rsidRPr="008154B6">
        <w:rPr>
          <w:i/>
          <w:sz w:val="26"/>
        </w:rPr>
        <w:t xml:space="preserve"> tháng</w:t>
      </w:r>
      <w:r w:rsidR="008154B6" w:rsidRPr="008154B6">
        <w:rPr>
          <w:i/>
          <w:sz w:val="26"/>
        </w:rPr>
        <w:t xml:space="preserve"> 3</w:t>
      </w:r>
      <w:r w:rsidRPr="008154B6">
        <w:rPr>
          <w:i/>
          <w:sz w:val="26"/>
        </w:rPr>
        <w:t xml:space="preserve"> năm 201</w:t>
      </w:r>
      <w:r w:rsidR="00BD2C24" w:rsidRPr="008154B6">
        <w:rPr>
          <w:i/>
          <w:sz w:val="26"/>
        </w:rPr>
        <w:t>9</w:t>
      </w:r>
      <w:r w:rsidRPr="008154B6">
        <w:rPr>
          <w:i/>
          <w:sz w:val="26"/>
        </w:rPr>
        <w:t xml:space="preserve"> của </w:t>
      </w:r>
    </w:p>
    <w:p w:rsidR="00F01AED" w:rsidRPr="008154B6" w:rsidRDefault="00463B4C">
      <w:pPr>
        <w:jc w:val="center"/>
        <w:rPr>
          <w:color w:val="000000"/>
          <w:sz w:val="26"/>
        </w:rPr>
      </w:pPr>
      <w:r w:rsidRPr="008154B6">
        <w:rPr>
          <w:i/>
          <w:sz w:val="26"/>
        </w:rPr>
        <w:t>Bộ Tư pháp quy định một số nội dung về hoạt động thống kê của Ngành Tư pháp)</w:t>
      </w:r>
    </w:p>
    <w:p w:rsidR="00F01AED" w:rsidRDefault="00F01AED">
      <w:pPr>
        <w:spacing w:before="100" w:after="100" w:line="288" w:lineRule="auto"/>
        <w:ind w:firstLine="720"/>
        <w:jc w:val="both"/>
        <w:rPr>
          <w:sz w:val="28"/>
          <w:szCs w:val="28"/>
        </w:rPr>
      </w:pPr>
    </w:p>
    <w:tbl>
      <w:tblPr>
        <w:tblStyle w:val="a"/>
        <w:tblW w:w="9825" w:type="dxa"/>
        <w:tblInd w:w="-452" w:type="dxa"/>
        <w:tblLayout w:type="fixed"/>
        <w:tblLook w:val="0000" w:firstRow="0" w:lastRow="0" w:firstColumn="0" w:lastColumn="0" w:noHBand="0" w:noVBand="0"/>
      </w:tblPr>
      <w:tblGrid>
        <w:gridCol w:w="3962"/>
        <w:gridCol w:w="5863"/>
      </w:tblGrid>
      <w:tr w:rsidR="00F01AED">
        <w:tc>
          <w:tcPr>
            <w:tcW w:w="3962" w:type="dxa"/>
          </w:tcPr>
          <w:p w:rsidR="00F01AED" w:rsidRDefault="00463B4C">
            <w:pPr>
              <w:jc w:val="center"/>
              <w:rPr>
                <w:sz w:val="26"/>
                <w:szCs w:val="26"/>
              </w:rPr>
            </w:pPr>
            <w:r>
              <w:rPr>
                <w:b/>
                <w:sz w:val="26"/>
                <w:szCs w:val="26"/>
              </w:rPr>
              <w:t xml:space="preserve">Tên đơn vị báo cáo </w:t>
            </w:r>
          </w:p>
          <w:p w:rsidR="00F01AED" w:rsidRDefault="00BD2C24">
            <w:pPr>
              <w:jc w:val="center"/>
            </w:pPr>
            <w:r>
              <w:rPr>
                <w:noProof/>
                <w:lang w:val="en-US"/>
              </w:rPr>
              <mc:AlternateContent>
                <mc:Choice Requires="wps">
                  <w:drawing>
                    <wp:anchor distT="0" distB="0" distL="114300" distR="114300" simplePos="0" relativeHeight="251660288" behindDoc="0" locked="0" layoutInCell="1" allowOverlap="1" wp14:anchorId="5FD7DB62" wp14:editId="77083B34">
                      <wp:simplePos x="0" y="0"/>
                      <wp:positionH relativeFrom="column">
                        <wp:posOffset>807085</wp:posOffset>
                      </wp:positionH>
                      <wp:positionV relativeFrom="paragraph">
                        <wp:posOffset>29210</wp:posOffset>
                      </wp:positionV>
                      <wp:extent cx="504825" cy="0"/>
                      <wp:effectExtent l="38100" t="38100" r="66675" b="95250"/>
                      <wp:wrapNone/>
                      <wp:docPr id="3" name="Straight Connector 3"/>
                      <wp:cNvGraphicFramePr/>
                      <a:graphic xmlns:a="http://schemas.openxmlformats.org/drawingml/2006/main">
                        <a:graphicData uri="http://schemas.microsoft.com/office/word/2010/wordprocessingShape">
                          <wps:wsp>
                            <wps:cNvCnPr/>
                            <wps:spPr>
                              <a:xfrm>
                                <a:off x="0" y="0"/>
                                <a:ext cx="504825"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55pt,2.3pt" to="103.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" strokecolor="black [3200]" strokeweight=".25pt">
                      <v:shadow on="t" color="black" opacity="24903f" origin=",.5" offset="0,.55556mm"/>
                    </v:line>
                  </w:pict>
                </mc:Fallback>
              </mc:AlternateContent>
            </w:r>
          </w:p>
          <w:p w:rsidR="00F01AED" w:rsidRDefault="00F01AED">
            <w:pPr>
              <w:jc w:val="center"/>
            </w:pPr>
          </w:p>
          <w:p w:rsidR="00F01AED" w:rsidRDefault="00463B4C">
            <w:pPr>
              <w:jc w:val="center"/>
            </w:pPr>
            <w:r>
              <w:t>Số:.......</w:t>
            </w:r>
          </w:p>
          <w:p w:rsidR="00F01AED" w:rsidRDefault="00463B4C">
            <w:pPr>
              <w:jc w:val="center"/>
              <w:rPr>
                <w:sz w:val="22"/>
                <w:szCs w:val="22"/>
              </w:rPr>
            </w:pPr>
            <w:r>
              <w:rPr>
                <w:sz w:val="22"/>
                <w:szCs w:val="22"/>
              </w:rPr>
              <w:t>V/v báo cáo thống kê</w:t>
            </w:r>
            <w:r w:rsidR="00E31903">
              <w:rPr>
                <w:sz w:val="22"/>
                <w:szCs w:val="22"/>
              </w:rPr>
              <w:t>...</w:t>
            </w:r>
            <w:r>
              <w:rPr>
                <w:sz w:val="22"/>
                <w:szCs w:val="22"/>
              </w:rPr>
              <w:t>....</w:t>
            </w:r>
          </w:p>
          <w:p w:rsidR="00F01AED" w:rsidRDefault="00F01AED">
            <w:pPr>
              <w:jc w:val="center"/>
            </w:pPr>
          </w:p>
        </w:tc>
        <w:tc>
          <w:tcPr>
            <w:tcW w:w="5863" w:type="dxa"/>
          </w:tcPr>
          <w:p w:rsidR="00F01AED" w:rsidRDefault="00463B4C">
            <w:pPr>
              <w:ind w:left="-108" w:hanging="108"/>
              <w:jc w:val="center"/>
              <w:rPr>
                <w:sz w:val="26"/>
                <w:szCs w:val="26"/>
              </w:rPr>
            </w:pPr>
            <w:r>
              <w:rPr>
                <w:b/>
                <w:sz w:val="26"/>
                <w:szCs w:val="26"/>
              </w:rPr>
              <w:t>CỘNG HOÀ XÃ HỘI CHỦ NGHĨA VIỆT NAM</w:t>
            </w:r>
          </w:p>
          <w:p w:rsidR="00F01AED" w:rsidRDefault="00463B4C">
            <w:pPr>
              <w:jc w:val="center"/>
            </w:pPr>
            <w:r>
              <w:rPr>
                <w:b/>
                <w:sz w:val="26"/>
                <w:szCs w:val="26"/>
              </w:rPr>
              <w:t>Độc lập- Tự do- Hạnh phúc</w:t>
            </w:r>
          </w:p>
          <w:p w:rsidR="00F01AED" w:rsidRDefault="00BD2C24">
            <w:pPr>
              <w:jc w:val="center"/>
            </w:pPr>
            <w:r>
              <w:rPr>
                <w:noProof/>
                <w:lang w:val="en-US"/>
              </w:rPr>
              <mc:AlternateContent>
                <mc:Choice Requires="wps">
                  <w:drawing>
                    <wp:anchor distT="0" distB="0" distL="114300" distR="114300" simplePos="0" relativeHeight="251662336" behindDoc="0" locked="0" layoutInCell="1" allowOverlap="1" wp14:anchorId="11D43CB8" wp14:editId="162A1804">
                      <wp:simplePos x="0" y="0"/>
                      <wp:positionH relativeFrom="column">
                        <wp:posOffset>853440</wp:posOffset>
                      </wp:positionH>
                      <wp:positionV relativeFrom="paragraph">
                        <wp:posOffset>39370</wp:posOffset>
                      </wp:positionV>
                      <wp:extent cx="1866900" cy="0"/>
                      <wp:effectExtent l="38100" t="38100" r="57150" b="95250"/>
                      <wp:wrapNone/>
                      <wp:docPr id="4" name="Straight Connector 4"/>
                      <wp:cNvGraphicFramePr/>
                      <a:graphic xmlns:a="http://schemas.openxmlformats.org/drawingml/2006/main">
                        <a:graphicData uri="http://schemas.microsoft.com/office/word/2010/wordprocessingShape">
                          <wps:wsp>
                            <wps:cNvCnPr/>
                            <wps:spPr>
                              <a:xfrm>
                                <a:off x="0" y="0"/>
                                <a:ext cx="1866900"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2pt,3.1pt" to="214.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" strokecolor="black [3200]" strokeweight=".25pt">
                      <v:shadow on="t" color="black" opacity="24903f" origin=",.5" offset="0,.55556mm"/>
                    </v:line>
                  </w:pict>
                </mc:Fallback>
              </mc:AlternateContent>
            </w:r>
          </w:p>
          <w:p w:rsidR="00F01AED" w:rsidRDefault="00463B4C">
            <w:pPr>
              <w:jc w:val="right"/>
              <w:rPr>
                <w:sz w:val="26"/>
                <w:szCs w:val="26"/>
              </w:rPr>
            </w:pPr>
            <w:r>
              <w:rPr>
                <w:i/>
                <w:sz w:val="26"/>
                <w:szCs w:val="26"/>
              </w:rPr>
              <w:t>………., ngày……  tháng …… năm……..</w:t>
            </w:r>
          </w:p>
        </w:tc>
      </w:tr>
    </w:tbl>
    <w:p w:rsidR="00F01AED" w:rsidRDefault="00463B4C">
      <w:pPr>
        <w:spacing w:before="100" w:after="100" w:line="288" w:lineRule="auto"/>
        <w:jc w:val="center"/>
        <w:rPr>
          <w:sz w:val="28"/>
          <w:szCs w:val="28"/>
        </w:rPr>
      </w:pPr>
      <w:r>
        <w:rPr>
          <w:sz w:val="28"/>
          <w:szCs w:val="28"/>
        </w:rPr>
        <w:t>Kính gửi: ……………..…………</w:t>
      </w:r>
      <w:r>
        <w:rPr>
          <w:sz w:val="20"/>
          <w:szCs w:val="20"/>
        </w:rPr>
        <w:t>(</w:t>
      </w:r>
      <w:r w:rsidR="00E70D1E" w:rsidRPr="00E70D1E">
        <w:rPr>
          <w:i/>
          <w:sz w:val="20"/>
          <w:szCs w:val="20"/>
        </w:rPr>
        <w:t>n</w:t>
      </w:r>
      <w:r>
        <w:rPr>
          <w:i/>
          <w:sz w:val="20"/>
          <w:szCs w:val="20"/>
        </w:rPr>
        <w:t>êu rõ tên đơn vị nhận báo cáo)</w:t>
      </w:r>
    </w:p>
    <w:p w:rsidR="00F01AED" w:rsidRDefault="00F01AED">
      <w:pPr>
        <w:spacing w:before="100" w:after="100" w:line="288" w:lineRule="auto"/>
        <w:ind w:firstLine="720"/>
        <w:jc w:val="both"/>
        <w:rPr>
          <w:sz w:val="14"/>
          <w:szCs w:val="14"/>
        </w:rPr>
      </w:pPr>
    </w:p>
    <w:p w:rsidR="00F01AED" w:rsidRDefault="00463B4C">
      <w:pPr>
        <w:spacing w:before="80" w:after="80"/>
        <w:ind w:firstLine="720"/>
        <w:jc w:val="both"/>
        <w:rPr>
          <w:sz w:val="28"/>
          <w:szCs w:val="28"/>
        </w:rPr>
      </w:pPr>
      <w:r>
        <w:rPr>
          <w:sz w:val="28"/>
          <w:szCs w:val="28"/>
        </w:rPr>
        <w:t xml:space="preserve">Thực hiện Thông tư số </w:t>
      </w:r>
      <w:r w:rsidR="008154B6">
        <w:rPr>
          <w:sz w:val="28"/>
          <w:szCs w:val="28"/>
        </w:rPr>
        <w:t>03/2019/TT-BTP</w:t>
      </w:r>
      <w:r>
        <w:rPr>
          <w:sz w:val="28"/>
          <w:szCs w:val="28"/>
        </w:rPr>
        <w:t xml:space="preserve"> ngày </w:t>
      </w:r>
      <w:r w:rsidR="008154B6">
        <w:rPr>
          <w:sz w:val="28"/>
          <w:szCs w:val="28"/>
        </w:rPr>
        <w:t>20/3/2019</w:t>
      </w:r>
      <w:r>
        <w:rPr>
          <w:sz w:val="28"/>
          <w:szCs w:val="28"/>
        </w:rPr>
        <w:t xml:space="preserve"> của Bộ Tư pháp quy định một số nội dung về hoạt động thống kê của Ngành Tư pháp, đơn vị …… thuyết minh về báo cáo thống kê theo kỳ báo cáo …….. của năm 201... như sau:</w:t>
      </w:r>
    </w:p>
    <w:p w:rsidR="00F01AED" w:rsidRDefault="00463B4C">
      <w:pPr>
        <w:spacing w:before="100" w:after="100" w:line="288" w:lineRule="auto"/>
        <w:ind w:firstLine="720"/>
        <w:jc w:val="both"/>
        <w:rPr>
          <w:sz w:val="28"/>
          <w:szCs w:val="28"/>
        </w:rPr>
      </w:pPr>
      <w:r>
        <w:rPr>
          <w:sz w:val="28"/>
          <w:szCs w:val="28"/>
        </w:rPr>
        <w:t>1. Tình hình lập báo cáo thống kê</w:t>
      </w:r>
    </w:p>
    <w:p w:rsidR="00F01AED" w:rsidRDefault="00463B4C">
      <w:pPr>
        <w:spacing w:before="100" w:after="100" w:line="288" w:lineRule="auto"/>
        <w:ind w:firstLine="720"/>
        <w:jc w:val="both"/>
        <w:rPr>
          <w:sz w:val="28"/>
          <w:szCs w:val="28"/>
        </w:rPr>
      </w:pPr>
      <w:r>
        <w:rPr>
          <w:sz w:val="28"/>
          <w:szCs w:val="28"/>
        </w:rPr>
        <w:t>-  Nêu rõ tổng số các báo cáo thống kê kèm theo Công văn này.</w:t>
      </w:r>
    </w:p>
    <w:p w:rsidR="00F01AED" w:rsidRDefault="00463B4C">
      <w:pPr>
        <w:spacing w:before="100" w:after="100" w:line="288" w:lineRule="auto"/>
        <w:ind w:firstLine="720"/>
        <w:jc w:val="both"/>
        <w:rPr>
          <w:sz w:val="28"/>
          <w:szCs w:val="28"/>
        </w:rPr>
      </w:pPr>
      <w:r>
        <w:rPr>
          <w:sz w:val="28"/>
          <w:szCs w:val="28"/>
        </w:rPr>
        <w:t>-  Liệt kê cụ thể số ký hiệu và tên biểu báo cáo thống kê gửi kèm Công văn.</w:t>
      </w:r>
    </w:p>
    <w:p w:rsidR="00F01AED" w:rsidRDefault="00463B4C">
      <w:pPr>
        <w:ind w:firstLine="720"/>
        <w:jc w:val="both"/>
        <w:rPr>
          <w:sz w:val="28"/>
          <w:szCs w:val="28"/>
        </w:rPr>
      </w:pPr>
      <w:r>
        <w:rPr>
          <w:sz w:val="28"/>
          <w:szCs w:val="28"/>
        </w:rPr>
        <w:t xml:space="preserve">+ Báo cáo theo Biểu mẫu số… về …; (Ví dụ: Báo cáo theo Biểu mẫu số 01c/BTP/VĐC/XDPL </w:t>
      </w:r>
      <w:r w:rsidR="00E31903">
        <w:rPr>
          <w:sz w:val="28"/>
          <w:szCs w:val="28"/>
        </w:rPr>
        <w:t xml:space="preserve">về </w:t>
      </w:r>
      <w:r w:rsidR="00C40EC0">
        <w:rPr>
          <w:sz w:val="28"/>
          <w:szCs w:val="28"/>
        </w:rPr>
        <w:t xml:space="preserve"> s</w:t>
      </w:r>
      <w:bookmarkStart w:id="0" w:name="_GoBack"/>
      <w:bookmarkEnd w:id="0"/>
      <w:r w:rsidR="00E31903" w:rsidRPr="00E31903">
        <w:rPr>
          <w:sz w:val="28"/>
          <w:szCs w:val="28"/>
        </w:rPr>
        <w:t>ố VBQPPL được ban hành trên địa bàn tỉnh; Số dự thảo VBQPPL do cơ quan tư pháp trên địa bàn tỉnh thẩm định</w:t>
      </w:r>
      <w:r>
        <w:rPr>
          <w:sz w:val="28"/>
          <w:szCs w:val="28"/>
        </w:rPr>
        <w:t>).</w:t>
      </w:r>
    </w:p>
    <w:p w:rsidR="00F01AED" w:rsidRDefault="00463B4C">
      <w:pPr>
        <w:spacing w:before="100" w:after="100" w:line="288" w:lineRule="auto"/>
        <w:ind w:left="720"/>
        <w:jc w:val="both"/>
        <w:rPr>
          <w:sz w:val="28"/>
          <w:szCs w:val="28"/>
        </w:rPr>
      </w:pPr>
      <w:r>
        <w:rPr>
          <w:sz w:val="28"/>
          <w:szCs w:val="28"/>
        </w:rPr>
        <w:t>+ Báo cáo theo Biểu mẫu số … về …</w:t>
      </w:r>
    </w:p>
    <w:p w:rsidR="00F01AED" w:rsidRDefault="00463B4C">
      <w:pPr>
        <w:spacing w:before="100" w:after="100" w:line="288" w:lineRule="auto"/>
        <w:ind w:firstLine="720"/>
        <w:jc w:val="both"/>
        <w:rPr>
          <w:sz w:val="28"/>
          <w:szCs w:val="28"/>
        </w:rPr>
      </w:pPr>
      <w:r>
        <w:rPr>
          <w:sz w:val="28"/>
          <w:szCs w:val="28"/>
        </w:rPr>
        <w:t>(Từng biểu báo cáo gửi kèm có đủ chữ ký của các đối tượng báo cáo theo mẫu ghi trên biểu và có đóng dấu theo đúng quy định).</w:t>
      </w:r>
    </w:p>
    <w:p w:rsidR="00F01AED" w:rsidRDefault="00463B4C">
      <w:pPr>
        <w:spacing w:before="100" w:after="100" w:line="288" w:lineRule="auto"/>
        <w:ind w:firstLine="720"/>
        <w:jc w:val="both"/>
        <w:rPr>
          <w:sz w:val="28"/>
          <w:szCs w:val="28"/>
        </w:rPr>
      </w:pPr>
      <w:r>
        <w:rPr>
          <w:sz w:val="28"/>
          <w:szCs w:val="28"/>
        </w:rPr>
        <w:t>2. Liệt kê rõ số ký hiệu tên báo cáo thống kê mà đơn vị có trách nhiệm phải báo cáo trong kỳ</w:t>
      </w:r>
      <w:r>
        <w:rPr>
          <w:b/>
          <w:sz w:val="28"/>
          <w:szCs w:val="28"/>
        </w:rPr>
        <w:t xml:space="preserve"> </w:t>
      </w:r>
      <w:r>
        <w:rPr>
          <w:sz w:val="28"/>
          <w:szCs w:val="28"/>
        </w:rPr>
        <w:t>nhưng không gửi báo cáo.</w:t>
      </w:r>
      <w:r>
        <w:rPr>
          <w:b/>
          <w:sz w:val="28"/>
          <w:szCs w:val="28"/>
        </w:rPr>
        <w:t xml:space="preserve"> </w:t>
      </w:r>
      <w:r>
        <w:rPr>
          <w:sz w:val="28"/>
          <w:szCs w:val="28"/>
        </w:rPr>
        <w:t>Cụ thể như sau:</w:t>
      </w:r>
      <w:r>
        <w:rPr>
          <w:b/>
          <w:sz w:val="28"/>
          <w:szCs w:val="28"/>
        </w:rPr>
        <w:t xml:space="preserve">  </w:t>
      </w:r>
    </w:p>
    <w:p w:rsidR="00F01AED" w:rsidRDefault="00463B4C">
      <w:pPr>
        <w:spacing w:before="100" w:after="100" w:line="288" w:lineRule="auto"/>
        <w:ind w:firstLine="720"/>
        <w:jc w:val="both"/>
        <w:rPr>
          <w:sz w:val="28"/>
          <w:szCs w:val="28"/>
        </w:rPr>
      </w:pPr>
      <w:r>
        <w:rPr>
          <w:sz w:val="28"/>
          <w:szCs w:val="28"/>
        </w:rPr>
        <w:t xml:space="preserve">2.1. Liệt kê rõ số ký hiệu, tên biểu của các báo cáo thống kê không gửi vì không có số liệu phát sinh trong kỳ báo cáo. </w:t>
      </w:r>
    </w:p>
    <w:p w:rsidR="00F01AED" w:rsidRDefault="00463B4C">
      <w:pPr>
        <w:spacing w:before="100" w:after="100" w:line="288" w:lineRule="auto"/>
        <w:ind w:firstLine="720"/>
        <w:jc w:val="both"/>
        <w:rPr>
          <w:sz w:val="28"/>
          <w:szCs w:val="28"/>
        </w:rPr>
      </w:pPr>
      <w:r>
        <w:rPr>
          <w:sz w:val="28"/>
          <w:szCs w:val="28"/>
        </w:rPr>
        <w:t>2.2.</w:t>
      </w:r>
      <w:r>
        <w:rPr>
          <w:b/>
          <w:sz w:val="28"/>
          <w:szCs w:val="28"/>
        </w:rPr>
        <w:t xml:space="preserve"> </w:t>
      </w:r>
      <w:r>
        <w:rPr>
          <w:sz w:val="28"/>
          <w:szCs w:val="28"/>
        </w:rPr>
        <w:t>Liệt kê rõ số ký hiệu, tên biểu của các báo cáo thống kê không gửi do đơn vị báo cáo  không thể tổng hợp được số liệu trong kỳ báo cáo, nêu rõ nguyên nhân</w:t>
      </w:r>
    </w:p>
    <w:p w:rsidR="00F01AED" w:rsidRDefault="00463B4C">
      <w:pPr>
        <w:spacing w:before="100" w:after="100" w:line="288" w:lineRule="auto"/>
        <w:ind w:firstLine="720"/>
        <w:jc w:val="both"/>
        <w:rPr>
          <w:sz w:val="28"/>
          <w:szCs w:val="28"/>
        </w:rPr>
      </w:pPr>
      <w:r>
        <w:rPr>
          <w:sz w:val="28"/>
          <w:szCs w:val="28"/>
        </w:rPr>
        <w:t>3. Những vấn đề cần thuyết minh để làm rõ hơn về nội dung số liệu thống kê trong một số biểu mẫu báo cáo (nếu có)</w:t>
      </w:r>
    </w:p>
    <w:p w:rsidR="00F01AED" w:rsidRDefault="00463B4C">
      <w:pPr>
        <w:spacing w:before="100" w:after="100" w:line="288" w:lineRule="auto"/>
        <w:jc w:val="both"/>
        <w:rPr>
          <w:sz w:val="28"/>
          <w:szCs w:val="28"/>
        </w:rPr>
      </w:pPr>
      <w:r>
        <w:rPr>
          <w:sz w:val="28"/>
          <w:szCs w:val="28"/>
        </w:rPr>
        <w:t xml:space="preserve">        Ví dụ: Nêu rõ lý do một số biểu báo cáo có số liệu thống kê trong kỳ tăng hoặc giảm đột biến; lý do một số báo cáo điền không đầy đủ nội dung tiêu thức </w:t>
      </w:r>
      <w:r>
        <w:rPr>
          <w:sz w:val="28"/>
          <w:szCs w:val="28"/>
        </w:rPr>
        <w:lastRenderedPageBreak/>
        <w:t>thống kê theo yêu cầu trên biểu; các nội dung khác cần thuyết minh (nêu rõ số ký hiệu biểu, tên biểu có nội dung cần thuyết minh).</w:t>
      </w:r>
    </w:p>
    <w:p w:rsidR="00F01AED" w:rsidRDefault="00463B4C">
      <w:pPr>
        <w:spacing w:before="100" w:after="100" w:line="288" w:lineRule="auto"/>
        <w:ind w:firstLine="720"/>
        <w:jc w:val="both"/>
        <w:rPr>
          <w:sz w:val="28"/>
          <w:szCs w:val="28"/>
        </w:rPr>
      </w:pPr>
      <w:r>
        <w:rPr>
          <w:sz w:val="28"/>
          <w:szCs w:val="28"/>
        </w:rPr>
        <w:t>4. Những nội dung khác mà đơn vị báo cáo thấy cần thuyết minh thêm để phản ánh rõ hơn thực trạng quản lý nhà nước ở địa bàn trong một số lĩnh vực (nếu có).</w:t>
      </w:r>
    </w:p>
    <w:p w:rsidR="00F01AED" w:rsidRDefault="00463B4C">
      <w:pPr>
        <w:spacing w:before="100" w:after="100" w:line="288" w:lineRule="auto"/>
        <w:ind w:firstLine="720"/>
        <w:jc w:val="both"/>
        <w:rPr>
          <w:sz w:val="28"/>
          <w:szCs w:val="28"/>
        </w:rPr>
      </w:pPr>
      <w:r>
        <w:rPr>
          <w:sz w:val="28"/>
          <w:szCs w:val="28"/>
        </w:rPr>
        <w:t>5. Những khó khăn, vướng mắc trong quá trình thực hiện biểu mẫu từ chính các quy định của biểu mẫu thống kê (nếu có); đề xuất kiến nghị chỉnh sửa, bổ sung biểu mẫu thống kê (nếu có).</w:t>
      </w:r>
    </w:p>
    <w:p w:rsidR="00F01AED" w:rsidRDefault="00463B4C">
      <w:pPr>
        <w:spacing w:before="100" w:after="100" w:line="288" w:lineRule="auto"/>
        <w:jc w:val="both"/>
        <w:rPr>
          <w:sz w:val="28"/>
          <w:szCs w:val="28"/>
        </w:rPr>
      </w:pPr>
      <w:r>
        <w:rPr>
          <w:sz w:val="28"/>
          <w:szCs w:val="28"/>
        </w:rPr>
        <w:tab/>
      </w:r>
    </w:p>
    <w:tbl>
      <w:tblPr>
        <w:tblStyle w:val="a0"/>
        <w:tblW w:w="9038" w:type="dxa"/>
        <w:tblInd w:w="250" w:type="dxa"/>
        <w:tblLayout w:type="fixed"/>
        <w:tblLook w:val="0000" w:firstRow="0" w:lastRow="0" w:firstColumn="0" w:lastColumn="0" w:noHBand="0" w:noVBand="0"/>
      </w:tblPr>
      <w:tblGrid>
        <w:gridCol w:w="4198"/>
        <w:gridCol w:w="4840"/>
      </w:tblGrid>
      <w:tr w:rsidR="00F01AED">
        <w:tc>
          <w:tcPr>
            <w:tcW w:w="4198" w:type="dxa"/>
          </w:tcPr>
          <w:p w:rsidR="00F01AED" w:rsidRDefault="00463B4C">
            <w:r>
              <w:rPr>
                <w:b/>
                <w:i/>
              </w:rPr>
              <w:t>Nơi nhận:</w:t>
            </w:r>
          </w:p>
          <w:p w:rsidR="00F01AED" w:rsidRDefault="00463B4C">
            <w:pPr>
              <w:rPr>
                <w:sz w:val="22"/>
                <w:szCs w:val="22"/>
              </w:rPr>
            </w:pPr>
            <w:r>
              <w:rPr>
                <w:sz w:val="22"/>
                <w:szCs w:val="22"/>
              </w:rPr>
              <w:t>- Như trên;</w:t>
            </w:r>
          </w:p>
          <w:p w:rsidR="00F01AED" w:rsidRDefault="00463B4C">
            <w:pPr>
              <w:rPr>
                <w:u w:val="single"/>
              </w:rPr>
            </w:pPr>
            <w:r>
              <w:rPr>
                <w:sz w:val="22"/>
                <w:szCs w:val="22"/>
              </w:rPr>
              <w:t>- Lưu VT.</w:t>
            </w:r>
          </w:p>
        </w:tc>
        <w:tc>
          <w:tcPr>
            <w:tcW w:w="4840" w:type="dxa"/>
          </w:tcPr>
          <w:p w:rsidR="00F01AED" w:rsidRDefault="00463B4C">
            <w:pPr>
              <w:ind w:firstLine="700"/>
              <w:jc w:val="center"/>
              <w:rPr>
                <w:sz w:val="26"/>
                <w:szCs w:val="26"/>
              </w:rPr>
            </w:pPr>
            <w:r>
              <w:rPr>
                <w:b/>
                <w:sz w:val="26"/>
                <w:szCs w:val="26"/>
              </w:rPr>
              <w:t>Thủ trưởng đơn vị báo cáo</w:t>
            </w:r>
          </w:p>
          <w:p w:rsidR="00F01AED" w:rsidRDefault="00463B4C">
            <w:pPr>
              <w:ind w:firstLine="700"/>
              <w:jc w:val="center"/>
              <w:rPr>
                <w:sz w:val="26"/>
                <w:szCs w:val="26"/>
              </w:rPr>
            </w:pPr>
            <w:r>
              <w:rPr>
                <w:sz w:val="26"/>
                <w:szCs w:val="26"/>
              </w:rPr>
              <w:t>(Ký, đóng dấu)</w:t>
            </w:r>
          </w:p>
          <w:p w:rsidR="00F01AED" w:rsidRDefault="00F01AED">
            <w:pPr>
              <w:ind w:firstLine="700"/>
              <w:jc w:val="center"/>
            </w:pPr>
          </w:p>
          <w:p w:rsidR="00F01AED" w:rsidRDefault="00F01AED">
            <w:pPr>
              <w:ind w:firstLine="700"/>
              <w:jc w:val="center"/>
            </w:pPr>
          </w:p>
          <w:p w:rsidR="00F01AED" w:rsidRDefault="00463B4C">
            <w:pPr>
              <w:tabs>
                <w:tab w:val="left" w:pos="2115"/>
              </w:tabs>
              <w:ind w:firstLine="700"/>
            </w:pPr>
            <w:r>
              <w:rPr>
                <w:b/>
              </w:rPr>
              <w:tab/>
            </w:r>
          </w:p>
          <w:p w:rsidR="00F01AED" w:rsidRDefault="00463B4C">
            <w:pPr>
              <w:ind w:firstLine="700"/>
              <w:jc w:val="center"/>
            </w:pPr>
            <w:r>
              <w:rPr>
                <w:b/>
              </w:rPr>
              <w:t xml:space="preserve"> </w:t>
            </w:r>
          </w:p>
        </w:tc>
      </w:tr>
    </w:tbl>
    <w:p w:rsidR="00F01AED" w:rsidRDefault="00F01AED">
      <w:pPr>
        <w:spacing w:before="60" w:after="60" w:line="288" w:lineRule="auto"/>
        <w:jc w:val="center"/>
        <w:rPr>
          <w:color w:val="000000"/>
          <w:sz w:val="28"/>
          <w:szCs w:val="28"/>
        </w:rPr>
      </w:pPr>
    </w:p>
    <w:p w:rsidR="00F01AED" w:rsidRDefault="00F01AED"/>
    <w:p w:rsidR="00F01AED" w:rsidRDefault="00F01AED"/>
    <w:sectPr w:rsidR="00F01AED">
      <w:footerReference w:type="even" r:id="rId7"/>
      <w:footerReference w:type="default" r:id="rId8"/>
      <w:pgSz w:w="11907" w:h="16840"/>
      <w:pgMar w:top="1134" w:right="851"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EDA" w:rsidRDefault="00F25EDA">
      <w:r>
        <w:separator/>
      </w:r>
    </w:p>
  </w:endnote>
  <w:endnote w:type="continuationSeparator" w:id="0">
    <w:p w:rsidR="00F25EDA" w:rsidRDefault="00F25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AED" w:rsidRDefault="00463B4C">
    <w:pPr>
      <w:pBdr>
        <w:top w:val="nil"/>
        <w:left w:val="nil"/>
        <w:bottom w:val="nil"/>
        <w:right w:val="nil"/>
        <w:between w:val="nil"/>
      </w:pBdr>
      <w:tabs>
        <w:tab w:val="center" w:pos="4320"/>
        <w:tab w:val="right" w:pos="8640"/>
      </w:tabs>
      <w:jc w:val="right"/>
      <w:rPr>
        <w:color w:val="000000"/>
        <w:sz w:val="28"/>
        <w:szCs w:val="28"/>
      </w:rPr>
    </w:pPr>
    <w:r>
      <w:rPr>
        <w:color w:val="000000"/>
        <w:sz w:val="28"/>
        <w:szCs w:val="28"/>
      </w:rPr>
      <w:fldChar w:fldCharType="begin"/>
    </w:r>
    <w:r>
      <w:rPr>
        <w:color w:val="000000"/>
        <w:sz w:val="28"/>
        <w:szCs w:val="28"/>
      </w:rPr>
      <w:instrText>PAGE</w:instrText>
    </w:r>
    <w:r>
      <w:rPr>
        <w:color w:val="000000"/>
        <w:sz w:val="28"/>
        <w:szCs w:val="28"/>
      </w:rPr>
      <w:fldChar w:fldCharType="end"/>
    </w:r>
  </w:p>
  <w:p w:rsidR="00F01AED" w:rsidRDefault="00F01AED">
    <w:pPr>
      <w:pBdr>
        <w:top w:val="nil"/>
        <w:left w:val="nil"/>
        <w:bottom w:val="nil"/>
        <w:right w:val="nil"/>
        <w:between w:val="nil"/>
      </w:pBdr>
      <w:tabs>
        <w:tab w:val="center" w:pos="4320"/>
        <w:tab w:val="right" w:pos="8640"/>
      </w:tabs>
      <w:ind w:right="360"/>
      <w:rPr>
        <w:color w:val="000000"/>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AED" w:rsidRDefault="00463B4C">
    <w:pPr>
      <w:pBdr>
        <w:top w:val="nil"/>
        <w:left w:val="nil"/>
        <w:bottom w:val="nil"/>
        <w:right w:val="nil"/>
        <w:between w:val="nil"/>
      </w:pBdr>
      <w:tabs>
        <w:tab w:val="center" w:pos="4320"/>
        <w:tab w:val="right" w:pos="8640"/>
      </w:tabs>
      <w:jc w:val="right"/>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497266">
      <w:rPr>
        <w:noProof/>
        <w:color w:val="000000"/>
        <w:sz w:val="26"/>
        <w:szCs w:val="26"/>
      </w:rPr>
      <w:t>2</w:t>
    </w:r>
    <w:r>
      <w:rPr>
        <w:color w:val="000000"/>
        <w:sz w:val="26"/>
        <w:szCs w:val="26"/>
      </w:rPr>
      <w:fldChar w:fldCharType="end"/>
    </w:r>
  </w:p>
  <w:p w:rsidR="00F01AED" w:rsidRDefault="00F01AED">
    <w:pPr>
      <w:pBdr>
        <w:top w:val="nil"/>
        <w:left w:val="nil"/>
        <w:bottom w:val="nil"/>
        <w:right w:val="nil"/>
        <w:between w:val="nil"/>
      </w:pBdr>
      <w:tabs>
        <w:tab w:val="center" w:pos="4320"/>
        <w:tab w:val="right" w:pos="8640"/>
      </w:tabs>
      <w:ind w:right="360"/>
      <w:rPr>
        <w:color w:val="000000"/>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EDA" w:rsidRDefault="00F25EDA">
      <w:r>
        <w:separator/>
      </w:r>
    </w:p>
  </w:footnote>
  <w:footnote w:type="continuationSeparator" w:id="0">
    <w:p w:rsidR="00F25EDA" w:rsidRDefault="00F25E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01AED"/>
    <w:rsid w:val="001D6872"/>
    <w:rsid w:val="00212B4F"/>
    <w:rsid w:val="00463B4C"/>
    <w:rsid w:val="00497266"/>
    <w:rsid w:val="008154B6"/>
    <w:rsid w:val="00BD2C24"/>
    <w:rsid w:val="00C40EC0"/>
    <w:rsid w:val="00E31903"/>
    <w:rsid w:val="00E6130B"/>
    <w:rsid w:val="00E70D1E"/>
    <w:rsid w:val="00F01AED"/>
    <w:rsid w:val="00F25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8</cp:revision>
  <cp:lastPrinted>2019-03-21T03:33:00Z</cp:lastPrinted>
  <dcterms:created xsi:type="dcterms:W3CDTF">2019-02-14T23:49:00Z</dcterms:created>
  <dcterms:modified xsi:type="dcterms:W3CDTF">2019-03-21T08:04:00Z</dcterms:modified>
</cp:coreProperties>
</file>